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85FE2" w:rsidTr="00285FE2">
        <w:tc>
          <w:tcPr>
            <w:tcW w:w="3209" w:type="dxa"/>
            <w:hideMark/>
          </w:tcPr>
          <w:p w:rsidR="00285FE2" w:rsidRDefault="00285FE2">
            <w:pPr>
              <w:widowControl w:val="0"/>
              <w:spacing w:line="300" w:lineRule="auto"/>
              <w:jc w:val="center"/>
              <w:rPr>
                <w:rFonts w:eastAsia="Times New Roman" w:cstheme="minorHAnsi"/>
                <w:color w:val="000000"/>
                <w:kern w:val="28"/>
                <w:sz w:val="44"/>
                <w:szCs w:val="44"/>
                <w:lang w:eastAsia="it-IT"/>
              </w:rPr>
            </w:pPr>
            <w:r>
              <w:rPr>
                <w:rFonts w:eastAsia="Times New Roman" w:cstheme="minorHAnsi"/>
                <w:noProof/>
                <w:color w:val="000000"/>
                <w:kern w:val="28"/>
                <w:sz w:val="44"/>
                <w:szCs w:val="44"/>
                <w:lang w:eastAsia="it-IT"/>
              </w:rPr>
              <w:drawing>
                <wp:inline distT="0" distB="0" distL="0" distR="0">
                  <wp:extent cx="787400" cy="50101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8740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hideMark/>
          </w:tcPr>
          <w:p w:rsidR="00285FE2" w:rsidRDefault="00285FE2">
            <w:pPr>
              <w:widowControl w:val="0"/>
              <w:spacing w:line="300" w:lineRule="auto"/>
              <w:jc w:val="center"/>
              <w:rPr>
                <w:rFonts w:eastAsia="Times New Roman" w:cstheme="minorHAnsi"/>
                <w:color w:val="000000"/>
                <w:kern w:val="28"/>
                <w:sz w:val="44"/>
                <w:szCs w:val="44"/>
                <w:lang w:eastAsia="it-IT"/>
              </w:rPr>
            </w:pPr>
            <w:r>
              <w:rPr>
                <w:rFonts w:eastAsia="Times New Roman" w:cstheme="minorHAnsi"/>
                <w:noProof/>
                <w:color w:val="000000"/>
                <w:kern w:val="28"/>
                <w:sz w:val="20"/>
                <w:szCs w:val="20"/>
                <w:lang w:eastAsia="it-IT"/>
              </w:rPr>
              <w:drawing>
                <wp:inline distT="0" distB="0" distL="0" distR="0">
                  <wp:extent cx="540385" cy="596265"/>
                  <wp:effectExtent l="0" t="0" r="0" b="0"/>
                  <wp:docPr id="2" name="Immagine 2" descr="http://www.iccatanzaroest.it/wordpress/wp-content/uploads/2010/01/stemma_repubblica_italiana_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iccatanzaroest.it/wordpress/wp-content/uploads/2010/01/stemma_repubblica_italiana_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hideMark/>
          </w:tcPr>
          <w:p w:rsidR="00285FE2" w:rsidRDefault="00285FE2">
            <w:pPr>
              <w:widowControl w:val="0"/>
              <w:spacing w:line="300" w:lineRule="auto"/>
              <w:jc w:val="center"/>
              <w:rPr>
                <w:rFonts w:eastAsia="Times New Roman" w:cstheme="minorHAnsi"/>
                <w:color w:val="000000"/>
                <w:kern w:val="28"/>
                <w:sz w:val="44"/>
                <w:szCs w:val="44"/>
                <w:lang w:eastAsia="it-IT"/>
              </w:rPr>
            </w:pPr>
            <w:r>
              <w:rPr>
                <w:rFonts w:eastAsia="Times New Roman" w:cstheme="minorHAnsi"/>
                <w:noProof/>
                <w:color w:val="000000"/>
                <w:kern w:val="28"/>
                <w:sz w:val="44"/>
                <w:szCs w:val="44"/>
                <w:lang w:eastAsia="it-IT"/>
              </w:rPr>
              <w:drawing>
                <wp:inline distT="0" distB="0" distL="0" distR="0">
                  <wp:extent cx="628015" cy="636270"/>
                  <wp:effectExtent l="0" t="0" r="635" b="0"/>
                  <wp:docPr id="1" name="Immagine 1" descr="LOGO NUOVO 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NUOVO 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FE2" w:rsidTr="00285FE2">
        <w:tc>
          <w:tcPr>
            <w:tcW w:w="9628" w:type="dxa"/>
            <w:gridSpan w:val="3"/>
          </w:tcPr>
          <w:p w:rsidR="00285FE2" w:rsidRDefault="00285FE2">
            <w:pPr>
              <w:widowControl w:val="0"/>
              <w:jc w:val="center"/>
              <w:rPr>
                <w:rFonts w:eastAsia="Times New Roman" w:cstheme="minorHAnsi"/>
                <w:i/>
                <w:color w:val="000000"/>
                <w:kern w:val="28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kern w:val="28"/>
                <w:sz w:val="28"/>
                <w:szCs w:val="28"/>
                <w:lang w:eastAsia="it-IT"/>
              </w:rPr>
              <w:t>Ministero dell’Istruzione dell’Università e della Ricerca</w:t>
            </w:r>
          </w:p>
          <w:p w:rsidR="00285FE2" w:rsidRDefault="00285FE2">
            <w:pPr>
              <w:widowControl w:val="0"/>
              <w:jc w:val="center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eastAsia="it-IT"/>
              </w:rPr>
              <w:t>ISTITUTO COMPRENSIVO “G. GALILEI - PASCOLI”</w:t>
            </w:r>
          </w:p>
          <w:p w:rsidR="00285FE2" w:rsidRDefault="00285FE2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28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kern w:val="28"/>
                <w:sz w:val="16"/>
                <w:szCs w:val="16"/>
                <w:lang w:eastAsia="it-IT"/>
              </w:rPr>
              <w:t>Scuola dell’Infanzia - Primaria - Secondaria di Primo Grado - Sezione Ospedaliera</w:t>
            </w:r>
          </w:p>
          <w:p w:rsidR="00285FE2" w:rsidRDefault="00285FE2">
            <w:pPr>
              <w:widowControl w:val="0"/>
              <w:jc w:val="center"/>
              <w:rPr>
                <w:rFonts w:eastAsia="Times New Roman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kern w:val="28"/>
                <w:sz w:val="16"/>
                <w:szCs w:val="16"/>
                <w:lang w:eastAsia="it-IT"/>
              </w:rPr>
              <w:t xml:space="preserve">Via D. </w:t>
            </w:r>
            <w:proofErr w:type="spellStart"/>
            <w:r>
              <w:rPr>
                <w:rFonts w:eastAsia="Times New Roman" w:cstheme="minorHAnsi"/>
                <w:color w:val="000000"/>
                <w:kern w:val="28"/>
                <w:sz w:val="16"/>
                <w:szCs w:val="16"/>
                <w:lang w:eastAsia="it-IT"/>
              </w:rPr>
              <w:t>Bottari</w:t>
            </w:r>
            <w:proofErr w:type="spellEnd"/>
            <w:r>
              <w:rPr>
                <w:rFonts w:eastAsia="Times New Roman" w:cstheme="minorHAnsi"/>
                <w:color w:val="000000"/>
                <w:kern w:val="28"/>
                <w:sz w:val="16"/>
                <w:szCs w:val="16"/>
                <w:lang w:eastAsia="it-IT"/>
              </w:rPr>
              <w:t>, 1 (Piazza Castello) - 89125 Reggio Calabria</w:t>
            </w:r>
          </w:p>
          <w:p w:rsidR="00285FE2" w:rsidRDefault="00285FE2">
            <w:pPr>
              <w:widowControl w:val="0"/>
              <w:jc w:val="center"/>
              <w:rPr>
                <w:rFonts w:eastAsia="Times New Roman" w:cstheme="minorHAnsi"/>
                <w:color w:val="000000"/>
                <w:kern w:val="28"/>
                <w:sz w:val="16"/>
                <w:szCs w:val="16"/>
                <w:lang w:val="de-DE" w:eastAsia="it-IT"/>
              </w:rPr>
            </w:pPr>
            <w:r>
              <w:rPr>
                <w:rFonts w:eastAsia="Times New Roman" w:cstheme="minorHAnsi"/>
                <w:color w:val="000000"/>
                <w:kern w:val="28"/>
                <w:sz w:val="16"/>
                <w:szCs w:val="16"/>
                <w:lang w:val="de-DE" w:eastAsia="it-IT"/>
              </w:rPr>
              <w:t>C.M.: RCIC85700</w:t>
            </w:r>
            <w:proofErr w:type="gramStart"/>
            <w:r>
              <w:rPr>
                <w:rFonts w:eastAsia="Times New Roman" w:cstheme="minorHAnsi"/>
                <w:color w:val="000000"/>
                <w:kern w:val="28"/>
                <w:sz w:val="16"/>
                <w:szCs w:val="16"/>
                <w:lang w:val="de-DE" w:eastAsia="it-IT"/>
              </w:rPr>
              <w:t>L  -</w:t>
            </w:r>
            <w:proofErr w:type="gramEnd"/>
            <w:r>
              <w:rPr>
                <w:rFonts w:eastAsia="Times New Roman" w:cstheme="minorHAnsi"/>
                <w:color w:val="000000"/>
                <w:kern w:val="28"/>
                <w:sz w:val="16"/>
                <w:szCs w:val="16"/>
                <w:lang w:val="de-DE" w:eastAsia="it-IT"/>
              </w:rPr>
              <w:t xml:space="preserve"> C.F.: 92081500800</w:t>
            </w:r>
          </w:p>
          <w:p w:rsidR="00285FE2" w:rsidRDefault="00285FE2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16"/>
                <w:szCs w:val="16"/>
                <w:lang w:val="de-DE"/>
                <w14:cntxtAlts/>
              </w:rPr>
            </w:pPr>
            <w:proofErr w:type="spellStart"/>
            <w:r>
              <w:rPr>
                <w:rFonts w:cstheme="minorHAnsi"/>
                <w:color w:val="000000"/>
                <w:kern w:val="28"/>
                <w:sz w:val="16"/>
                <w:szCs w:val="16"/>
                <w:lang w:val="de-DE"/>
                <w14:cntxtAlts/>
              </w:rPr>
              <w:t>Telefono</w:t>
            </w:r>
            <w:proofErr w:type="spellEnd"/>
            <w:r>
              <w:rPr>
                <w:rFonts w:cstheme="minorHAnsi"/>
                <w:color w:val="000000"/>
                <w:kern w:val="28"/>
                <w:sz w:val="16"/>
                <w:szCs w:val="16"/>
                <w:lang w:val="de-DE"/>
                <w14:cntxtAlts/>
              </w:rPr>
              <w:t>: 0965 892030 - Fax: 0965 894522</w:t>
            </w:r>
          </w:p>
          <w:p w:rsidR="00285FE2" w:rsidRDefault="00285FE2">
            <w:pPr>
              <w:widowControl w:val="0"/>
              <w:jc w:val="center"/>
              <w:rPr>
                <w:rStyle w:val="Collegamentoipertestuale"/>
              </w:rPr>
            </w:pPr>
            <w:r>
              <w:rPr>
                <w:rFonts w:cstheme="minorHAnsi"/>
                <w:kern w:val="28"/>
                <w:sz w:val="16"/>
                <w:szCs w:val="16"/>
                <w:lang w:val="de-DE"/>
                <w14:cntxtAlts/>
              </w:rPr>
              <w:t xml:space="preserve">http://www.icgalileipascoli.gov.it     -    </w:t>
            </w:r>
            <w:hyperlink r:id="rId7" w:history="1">
              <w:r>
                <w:rPr>
                  <w:rStyle w:val="Collegamentoipertestuale"/>
                  <w:rFonts w:cstheme="minorHAnsi"/>
                  <w:kern w:val="28"/>
                  <w:sz w:val="16"/>
                  <w:szCs w:val="16"/>
                  <w:lang w:val="de-DE"/>
                  <w14:cntxtAlts/>
                </w:rPr>
                <w:t>rcic85700l@istruzione.it</w:t>
              </w:r>
            </w:hyperlink>
          </w:p>
          <w:p w:rsidR="00285FE2" w:rsidRDefault="00285FE2">
            <w:pPr>
              <w:widowControl w:val="0"/>
              <w:jc w:val="center"/>
            </w:pPr>
            <w:r>
              <w:rPr>
                <w:rStyle w:val="Collegamentoipertestuale"/>
                <w:sz w:val="16"/>
                <w:szCs w:val="16"/>
              </w:rPr>
              <w:t xml:space="preserve">Codice </w:t>
            </w:r>
            <w:proofErr w:type="gramStart"/>
            <w:r>
              <w:rPr>
                <w:rStyle w:val="Collegamentoipertestuale"/>
                <w:sz w:val="16"/>
                <w:szCs w:val="16"/>
              </w:rPr>
              <w:t>IPA:  istsc</w:t>
            </w:r>
            <w:proofErr w:type="gramEnd"/>
            <w:r>
              <w:rPr>
                <w:rStyle w:val="Collegamentoipertestuale"/>
                <w:sz w:val="16"/>
                <w:szCs w:val="16"/>
              </w:rPr>
              <w:t>_rcic85700l    -   Codice Univoco Ufficio: UFN6OE</w:t>
            </w:r>
          </w:p>
          <w:p w:rsidR="00285FE2" w:rsidRDefault="00285FE2">
            <w:pPr>
              <w:widowControl w:val="0"/>
              <w:jc w:val="center"/>
              <w:rPr>
                <w:rFonts w:ascii="Garamond" w:hAnsi="Garamond"/>
                <w:color w:val="000000"/>
                <w:kern w:val="28"/>
                <w:sz w:val="16"/>
                <w:szCs w:val="16"/>
                <w:lang w:val="de-DE"/>
                <w14:cntxtAlts/>
              </w:rPr>
            </w:pPr>
          </w:p>
        </w:tc>
      </w:tr>
    </w:tbl>
    <w:p w:rsidR="00285FE2" w:rsidRDefault="00285FE2"/>
    <w:p w:rsidR="00285FE2" w:rsidRDefault="00285FE2"/>
    <w:p w:rsidR="00285FE2" w:rsidRDefault="00285FE2">
      <w:r>
        <w:t>Prot. n.</w:t>
      </w:r>
      <w:r>
        <w:tab/>
      </w:r>
      <w:r w:rsidR="003D2F16">
        <w:t>3695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Reggio Cal, 11/10/2018</w:t>
      </w:r>
    </w:p>
    <w:p w:rsidR="003D2F16" w:rsidRDefault="003D2F16" w:rsidP="003D2F16">
      <w:pPr>
        <w:jc w:val="right"/>
      </w:pPr>
    </w:p>
    <w:p w:rsidR="003D2F16" w:rsidRDefault="00285FE2" w:rsidP="003D2F16">
      <w:pPr>
        <w:jc w:val="right"/>
      </w:pPr>
      <w:r>
        <w:t xml:space="preserve">Sigg. </w:t>
      </w:r>
      <w:proofErr w:type="gramStart"/>
      <w:r>
        <w:t>Docenti</w:t>
      </w:r>
      <w:r w:rsidRPr="00285FE2">
        <w:t xml:space="preserve"> </w:t>
      </w:r>
      <w:r w:rsidR="003D2F16">
        <w:t xml:space="preserve"> </w:t>
      </w:r>
      <w:r>
        <w:t>FILOCAMO</w:t>
      </w:r>
      <w:proofErr w:type="gramEnd"/>
      <w:r>
        <w:t xml:space="preserve"> DANIELA</w:t>
      </w:r>
      <w:r>
        <w:t>-</w:t>
      </w:r>
      <w:r w:rsidRPr="00285FE2">
        <w:t xml:space="preserve"> </w:t>
      </w:r>
      <w:r>
        <w:t>GANGEMI DOMENICA</w:t>
      </w:r>
      <w:r>
        <w:t>-</w:t>
      </w:r>
      <w:r w:rsidRPr="00285FE2">
        <w:t xml:space="preserve"> </w:t>
      </w:r>
    </w:p>
    <w:p w:rsidR="00285FE2" w:rsidRDefault="00285FE2" w:rsidP="003D2F16">
      <w:pPr>
        <w:jc w:val="right"/>
      </w:pPr>
      <w:r>
        <w:t>MORDA’ ANGELA</w:t>
      </w:r>
      <w:r>
        <w:t>-</w:t>
      </w:r>
      <w:r w:rsidRPr="00285FE2">
        <w:t xml:space="preserve"> </w:t>
      </w:r>
      <w:r>
        <w:t>LA FACE GIUSEPPE</w:t>
      </w:r>
      <w:r w:rsidR="003D2F16">
        <w:t>-</w:t>
      </w:r>
      <w:r w:rsidRPr="00285FE2">
        <w:t xml:space="preserve"> </w:t>
      </w:r>
      <w:r>
        <w:t>CARA SERENA</w:t>
      </w:r>
      <w:r>
        <w:t xml:space="preserve"> </w:t>
      </w:r>
    </w:p>
    <w:p w:rsidR="003D2F16" w:rsidRDefault="003D2F16" w:rsidP="003D2F16">
      <w:pPr>
        <w:jc w:val="right"/>
      </w:pPr>
      <w:r>
        <w:t>A tutto il personale Docente</w:t>
      </w:r>
    </w:p>
    <w:p w:rsidR="003D2F16" w:rsidRDefault="003D2F16" w:rsidP="003D2F16">
      <w:pPr>
        <w:jc w:val="right"/>
      </w:pPr>
      <w:r>
        <w:t>Al DSGA</w:t>
      </w:r>
    </w:p>
    <w:p w:rsidR="003D2F16" w:rsidRDefault="003D2F16" w:rsidP="003D2F16">
      <w:pPr>
        <w:jc w:val="right"/>
      </w:pPr>
      <w:r>
        <w:t>SITO WEB</w:t>
      </w:r>
    </w:p>
    <w:p w:rsidR="003D2F16" w:rsidRDefault="003D2F16" w:rsidP="003D2F16">
      <w:pPr>
        <w:jc w:val="right"/>
      </w:pPr>
      <w:r>
        <w:t>ATTI</w:t>
      </w:r>
      <w:bookmarkStart w:id="0" w:name="_GoBack"/>
      <w:bookmarkEnd w:id="0"/>
    </w:p>
    <w:p w:rsidR="003D2F16" w:rsidRDefault="003D2F16"/>
    <w:p w:rsidR="005236B6" w:rsidRDefault="003D2F16">
      <w:r>
        <w:t xml:space="preserve">OGGETTO: DESIGNAZIONE </w:t>
      </w:r>
      <w:r w:rsidR="005236B6">
        <w:t xml:space="preserve">FUNZIONI STRUMENTALI PER L’ANNO SCOLASTICO 2018-2019 </w:t>
      </w:r>
    </w:p>
    <w:p w:rsidR="003D2F16" w:rsidRDefault="003D2F16" w:rsidP="00AB7926">
      <w:pPr>
        <w:jc w:val="center"/>
      </w:pPr>
    </w:p>
    <w:p w:rsidR="005236B6" w:rsidRDefault="005236B6" w:rsidP="00AB7926">
      <w:pPr>
        <w:jc w:val="center"/>
      </w:pPr>
      <w:r>
        <w:t>IL DIRIGENTE SCOLASTICO</w:t>
      </w:r>
    </w:p>
    <w:p w:rsidR="005236B6" w:rsidRDefault="005236B6" w:rsidP="00957055">
      <w:pPr>
        <w:jc w:val="both"/>
      </w:pPr>
      <w:r>
        <w:t xml:space="preserve">VISTA la delibera del </w:t>
      </w:r>
      <w:r w:rsidR="00957055">
        <w:t xml:space="preserve">Collegio dei docenti n. 02 del 12 </w:t>
      </w:r>
      <w:r>
        <w:t>settembre 2018, con la quale sono stati determinati, ai sensi dell’art. 33 del CCNL 2006-</w:t>
      </w:r>
      <w:proofErr w:type="gramStart"/>
      <w:r>
        <w:t>2009</w:t>
      </w:r>
      <w:r w:rsidR="00957055">
        <w:t>,</w:t>
      </w:r>
      <w:r>
        <w:t xml:space="preserve">  le</w:t>
      </w:r>
      <w:proofErr w:type="gramEnd"/>
      <w:r>
        <w:t xml:space="preserve">  aree e il numero delle FUNZIONI STRUMENTALI al POFT; </w:t>
      </w:r>
    </w:p>
    <w:p w:rsidR="005236B6" w:rsidRDefault="005236B6" w:rsidP="00957055">
      <w:pPr>
        <w:jc w:val="both"/>
      </w:pPr>
      <w:r>
        <w:t xml:space="preserve">VISTA la procedura di individuazione dei docenti candidati a ricoprire la funzione strumentale e la necessità di procedere alla formalizzazione degli incarichi; </w:t>
      </w:r>
    </w:p>
    <w:p w:rsidR="005236B6" w:rsidRDefault="005236B6" w:rsidP="00957055">
      <w:pPr>
        <w:jc w:val="both"/>
      </w:pPr>
      <w:r>
        <w:t xml:space="preserve">VISTO l’art. 25 del </w:t>
      </w:r>
      <w:proofErr w:type="spellStart"/>
      <w:r>
        <w:t>DLgs</w:t>
      </w:r>
      <w:proofErr w:type="spellEnd"/>
      <w:r>
        <w:t xml:space="preserve"> n. 165 il quale dispone che il Dirigente adotta i provvedimenti di gestione del personale; </w:t>
      </w:r>
    </w:p>
    <w:p w:rsidR="005236B6" w:rsidRDefault="005236B6" w:rsidP="00AB7926">
      <w:pPr>
        <w:jc w:val="center"/>
      </w:pPr>
      <w:r>
        <w:t>DETERMINA</w:t>
      </w:r>
    </w:p>
    <w:p w:rsidR="005236B6" w:rsidRDefault="005236B6">
      <w:r>
        <w:t>di conferire l’incarico di funzione strumentale per l’anno scolastico 2018-2019 ai seguenti docenti: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970"/>
      </w:tblGrid>
      <w:tr w:rsidR="005236B6" w:rsidTr="00285FE2">
        <w:tc>
          <w:tcPr>
            <w:tcW w:w="704" w:type="dxa"/>
          </w:tcPr>
          <w:p w:rsidR="005236B6" w:rsidRDefault="005236B6" w:rsidP="005236B6">
            <w:r w:rsidRPr="001229D9">
              <w:t xml:space="preserve">AREA </w:t>
            </w:r>
          </w:p>
        </w:tc>
        <w:tc>
          <w:tcPr>
            <w:tcW w:w="5954" w:type="dxa"/>
          </w:tcPr>
          <w:p w:rsidR="005236B6" w:rsidRDefault="005236B6" w:rsidP="003D2F16">
            <w:pPr>
              <w:jc w:val="center"/>
            </w:pPr>
            <w:r w:rsidRPr="001229D9">
              <w:t>FUNZIONE</w:t>
            </w:r>
          </w:p>
        </w:tc>
        <w:tc>
          <w:tcPr>
            <w:tcW w:w="2970" w:type="dxa"/>
          </w:tcPr>
          <w:p w:rsidR="005236B6" w:rsidRDefault="005236B6" w:rsidP="005236B6">
            <w:r w:rsidRPr="001229D9">
              <w:t>DOCENTE</w:t>
            </w:r>
          </w:p>
        </w:tc>
      </w:tr>
      <w:tr w:rsidR="005236B6" w:rsidTr="00285FE2">
        <w:tc>
          <w:tcPr>
            <w:tcW w:w="704" w:type="dxa"/>
          </w:tcPr>
          <w:p w:rsidR="005236B6" w:rsidRDefault="00285FE2" w:rsidP="00285FE2">
            <w:pPr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5236B6" w:rsidRDefault="00493889" w:rsidP="005236B6">
            <w:r>
              <w:t xml:space="preserve">Gestione PTOF e </w:t>
            </w:r>
            <w:proofErr w:type="spellStart"/>
            <w:r>
              <w:t>coord</w:t>
            </w:r>
            <w:proofErr w:type="spellEnd"/>
            <w:r>
              <w:t xml:space="preserve">. Attività </w:t>
            </w:r>
            <w:r w:rsidR="00285FE2">
              <w:t xml:space="preserve">curricolari ed </w:t>
            </w:r>
            <w:proofErr w:type="spellStart"/>
            <w:r w:rsidR="00285FE2">
              <w:t>exstracurricolari</w:t>
            </w:r>
            <w:proofErr w:type="spellEnd"/>
          </w:p>
        </w:tc>
        <w:tc>
          <w:tcPr>
            <w:tcW w:w="2970" w:type="dxa"/>
          </w:tcPr>
          <w:p w:rsidR="005236B6" w:rsidRDefault="00285FE2" w:rsidP="005236B6">
            <w:r>
              <w:t>FILOCAMO DANIELA</w:t>
            </w:r>
          </w:p>
        </w:tc>
      </w:tr>
      <w:tr w:rsidR="005236B6" w:rsidTr="00285FE2">
        <w:tc>
          <w:tcPr>
            <w:tcW w:w="704" w:type="dxa"/>
          </w:tcPr>
          <w:p w:rsidR="005236B6" w:rsidRDefault="00285FE2" w:rsidP="00285FE2">
            <w:pPr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5236B6" w:rsidRDefault="00285FE2">
            <w:r>
              <w:t>Sostegno al lavoro dei docenti</w:t>
            </w:r>
          </w:p>
        </w:tc>
        <w:tc>
          <w:tcPr>
            <w:tcW w:w="2970" w:type="dxa"/>
          </w:tcPr>
          <w:p w:rsidR="005236B6" w:rsidRDefault="00285FE2">
            <w:r>
              <w:t>GANGEMI DOMENICA</w:t>
            </w:r>
          </w:p>
        </w:tc>
      </w:tr>
      <w:tr w:rsidR="005236B6" w:rsidTr="00285FE2">
        <w:tc>
          <w:tcPr>
            <w:tcW w:w="704" w:type="dxa"/>
          </w:tcPr>
          <w:p w:rsidR="005236B6" w:rsidRDefault="00285FE2" w:rsidP="00285FE2">
            <w:pPr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5236B6" w:rsidRDefault="00285FE2">
            <w:r>
              <w:t>Interventi e servizi studenti e famiglie-Rapporti con Enti esterni</w:t>
            </w:r>
          </w:p>
        </w:tc>
        <w:tc>
          <w:tcPr>
            <w:tcW w:w="2970" w:type="dxa"/>
          </w:tcPr>
          <w:p w:rsidR="005236B6" w:rsidRDefault="00285FE2">
            <w:r>
              <w:t>MORDA’ ANGELA</w:t>
            </w:r>
          </w:p>
        </w:tc>
      </w:tr>
      <w:tr w:rsidR="00285FE2" w:rsidTr="00285FE2">
        <w:tc>
          <w:tcPr>
            <w:tcW w:w="704" w:type="dxa"/>
          </w:tcPr>
          <w:p w:rsidR="00285FE2" w:rsidRDefault="00285FE2" w:rsidP="00285FE2">
            <w:pPr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285FE2" w:rsidRDefault="00285FE2">
            <w:r>
              <w:t>Scuola Digitale</w:t>
            </w:r>
          </w:p>
        </w:tc>
        <w:tc>
          <w:tcPr>
            <w:tcW w:w="2970" w:type="dxa"/>
          </w:tcPr>
          <w:p w:rsidR="00285FE2" w:rsidRDefault="00285FE2">
            <w:r>
              <w:t>LA FACE GIUSEPPE</w:t>
            </w:r>
          </w:p>
        </w:tc>
      </w:tr>
      <w:tr w:rsidR="005236B6" w:rsidTr="00285FE2">
        <w:tc>
          <w:tcPr>
            <w:tcW w:w="704" w:type="dxa"/>
          </w:tcPr>
          <w:p w:rsidR="005236B6" w:rsidRDefault="00285FE2" w:rsidP="00285FE2">
            <w:pPr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5236B6" w:rsidRDefault="00285FE2">
            <w:r>
              <w:t>Comunicazione</w:t>
            </w:r>
          </w:p>
        </w:tc>
        <w:tc>
          <w:tcPr>
            <w:tcW w:w="2970" w:type="dxa"/>
          </w:tcPr>
          <w:p w:rsidR="005236B6" w:rsidRDefault="00285FE2">
            <w:r>
              <w:t>CARA SERENA</w:t>
            </w:r>
          </w:p>
        </w:tc>
      </w:tr>
    </w:tbl>
    <w:p w:rsidR="005236B6" w:rsidRDefault="005236B6"/>
    <w:p w:rsidR="005236B6" w:rsidRDefault="005236B6" w:rsidP="00285FE2">
      <w:pPr>
        <w:jc w:val="both"/>
      </w:pPr>
      <w:r>
        <w:t xml:space="preserve">Per ciascuna </w:t>
      </w:r>
      <w:r w:rsidR="003D2F16">
        <w:t>area,</w:t>
      </w:r>
      <w:r>
        <w:t xml:space="preserve"> ogni docente designato pe</w:t>
      </w:r>
      <w:r w:rsidR="003D2F16">
        <w:t>r lo svolgimento della funzione</w:t>
      </w:r>
      <w:r>
        <w:t xml:space="preserve"> predisporrà un programma di intervento con la specificazione degli obiettivi di riferimento, i risultati attesi, gli aspetti oggetto di verifica e di valutazione</w:t>
      </w:r>
      <w:r w:rsidR="00285FE2">
        <w:t xml:space="preserve">. Il suddetto programma </w:t>
      </w:r>
      <w:r>
        <w:t>dovrà essere consegnato a que</w:t>
      </w:r>
      <w:r w:rsidR="003D2F16">
        <w:t>sto Ufficio entro il 25</w:t>
      </w:r>
      <w:r w:rsidR="00957055">
        <w:t xml:space="preserve"> ottobre 2018</w:t>
      </w:r>
    </w:p>
    <w:p w:rsidR="001351E5" w:rsidRDefault="005236B6">
      <w:r>
        <w:t>I compensi saranno oggetto di contrattazione integrativa di istituto</w:t>
      </w:r>
      <w:r w:rsidR="00AB7926">
        <w:t xml:space="preserve"> 2018/19</w:t>
      </w:r>
      <w:r w:rsidR="00957055">
        <w:t>.</w:t>
      </w:r>
    </w:p>
    <w:p w:rsidR="00285FE2" w:rsidRDefault="00285FE2"/>
    <w:p w:rsidR="00285FE2" w:rsidRDefault="00285FE2" w:rsidP="00285FE2">
      <w:pPr>
        <w:jc w:val="right"/>
      </w:pPr>
      <w:r>
        <w:t xml:space="preserve">IL DIRIGENTE SCOLASTICO </w:t>
      </w:r>
    </w:p>
    <w:p w:rsidR="00285FE2" w:rsidRDefault="00285FE2" w:rsidP="00285FE2">
      <w:pPr>
        <w:jc w:val="right"/>
      </w:pPr>
      <w:r>
        <w:t>(Dott. Emilia Occhiuto)</w:t>
      </w:r>
    </w:p>
    <w:sectPr w:rsidR="00285F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B6"/>
    <w:rsid w:val="001351E5"/>
    <w:rsid w:val="00256649"/>
    <w:rsid w:val="00285FE2"/>
    <w:rsid w:val="002F37C0"/>
    <w:rsid w:val="003D2F16"/>
    <w:rsid w:val="00493889"/>
    <w:rsid w:val="005236B6"/>
    <w:rsid w:val="0072035D"/>
    <w:rsid w:val="00957055"/>
    <w:rsid w:val="0096486D"/>
    <w:rsid w:val="00AB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2643"/>
  <w15:chartTrackingRefBased/>
  <w15:docId w15:val="{4D325005-7750-4DBC-9BC9-2733B592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285FE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cic85700l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2018-10-11T08:09:00Z</cp:lastPrinted>
  <dcterms:created xsi:type="dcterms:W3CDTF">2018-10-11T08:11:00Z</dcterms:created>
  <dcterms:modified xsi:type="dcterms:W3CDTF">2018-10-11T08:11:00Z</dcterms:modified>
</cp:coreProperties>
</file>